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3C" w:rsidRPr="00367161" w:rsidRDefault="00B4093C" w:rsidP="00B4093C">
      <w:pPr>
        <w:ind w:left="0" w:right="-1" w:firstLine="0"/>
        <w:rPr>
          <w:b/>
        </w:rPr>
      </w:pPr>
      <w:r>
        <w:t xml:space="preserve">                                                                  </w:t>
      </w:r>
      <w:r w:rsidRPr="00367161">
        <w:rPr>
          <w:b/>
        </w:rPr>
        <w:t>ФИ ребенка:____________________, ______г.р.</w:t>
      </w:r>
    </w:p>
    <w:p w:rsidR="00B4093C" w:rsidRPr="00367161" w:rsidRDefault="00B4093C" w:rsidP="00B4093C">
      <w:pPr>
        <w:ind w:left="0" w:right="-1" w:firstLine="0"/>
        <w:rPr>
          <w:b/>
        </w:rPr>
      </w:pPr>
      <w:r w:rsidRPr="00367161">
        <w:rPr>
          <w:b/>
        </w:rPr>
        <w:t xml:space="preserve">                       Индивидуальная карта по</w:t>
      </w:r>
      <w:r>
        <w:rPr>
          <w:b/>
        </w:rPr>
        <w:t xml:space="preserve">знавательного развития ребенка 3 </w:t>
      </w:r>
      <w:r w:rsidRPr="00367161">
        <w:rPr>
          <w:b/>
        </w:rPr>
        <w:t>-5 лет</w:t>
      </w:r>
    </w:p>
    <w:p w:rsidR="00B4093C" w:rsidRDefault="00B4093C" w:rsidP="00B4093C">
      <w:pPr>
        <w:ind w:left="0" w:right="-1" w:firstLine="0"/>
      </w:pPr>
    </w:p>
    <w:p w:rsidR="00B4093C" w:rsidRPr="00367161" w:rsidRDefault="00B4093C" w:rsidP="00B4093C">
      <w:pPr>
        <w:spacing w:after="0" w:line="259" w:lineRule="auto"/>
        <w:ind w:left="0" w:firstLine="0"/>
        <w:jc w:val="left"/>
        <w:rPr>
          <w:rFonts w:eastAsia="Calibri"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Особенности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Результаты входящего диагностирования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367161">
              <w:rPr>
                <w:rFonts w:eastAsia="Calibri"/>
                <w:color w:val="auto"/>
              </w:rPr>
              <w:t>промежуточного</w:t>
            </w:r>
            <w:proofErr w:type="gram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диагностирования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367161">
              <w:rPr>
                <w:rFonts w:eastAsia="Calibri"/>
                <w:color w:val="auto"/>
              </w:rPr>
              <w:t>итогового</w:t>
            </w:r>
            <w:proofErr w:type="gram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диагностирования</w:t>
            </w: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     Пространственное восприятие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367161">
              <w:rPr>
                <w:rFonts w:eastAsia="Calibri"/>
                <w:color w:val="auto"/>
              </w:rPr>
              <w:t>Право-лево</w:t>
            </w:r>
            <w:proofErr w:type="gramEnd"/>
            <w:r w:rsidRPr="00367161">
              <w:rPr>
                <w:rFonts w:eastAsia="Calibri"/>
                <w:color w:val="auto"/>
              </w:rPr>
              <w:t>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дифференцирует;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дифференцирует.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Разрезную картинку из 3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частей складывает: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самостоятельно;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 помощью;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 опорой на образец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>Времени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Времена года: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/не знает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Зрительное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Цвета: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 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Геометрические фигуры: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Форма: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зрительное соотнесение;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- целенаправленные пробы;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хаотичные действия.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Величина: -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матрешку полностью; -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матрешку частично; - не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/не 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матрешку;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Предметный рисунок: - </w:t>
            </w:r>
            <w:r w:rsidRPr="00367161">
              <w:rPr>
                <w:rFonts w:eastAsia="Calibri"/>
                <w:color w:val="auto"/>
              </w:rPr>
              <w:lastRenderedPageBreak/>
              <w:t>сформирован; - сформирован частично; - не сформирован.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Цвета и их оттенки: - 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Геометрические фигуры: -знает/не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Форма: - зрительное соотнесение; - целенаправленные пробы; - хаотичные действия.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lastRenderedPageBreak/>
              <w:t xml:space="preserve">                                                                Слуховое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Инструкцию: - воспринимает; - не воспринимает;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Постоянно / иногда /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требуется упрощение /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дробление / повторение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инструкции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                   Внимание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Устойчивость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устойчиво/не устойчиво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Количественные представления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Количественные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представления: - не сформированы; - сформированы в предела</w:t>
            </w:r>
            <w:r>
              <w:rPr>
                <w:rFonts w:eastAsia="Calibri"/>
                <w:color w:val="auto"/>
              </w:rPr>
              <w:t>х 3; - сформированы в пределах 5</w:t>
            </w:r>
            <w:r w:rsidRPr="00367161">
              <w:rPr>
                <w:rFonts w:eastAsia="Calibri"/>
                <w:color w:val="auto"/>
              </w:rPr>
              <w:t>;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Счетные операции: - не умеет; - умеет в пределах 3; - умет в пределах 5;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Игра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Характер действий: - неадекватные действия; - предметно-игровые.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Логически связанные игровые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lastRenderedPageBreak/>
              <w:t xml:space="preserve">действия: </w:t>
            </w:r>
            <w:proofErr w:type="gramStart"/>
            <w:r w:rsidRPr="00367161">
              <w:rPr>
                <w:rFonts w:eastAsia="Calibri"/>
                <w:color w:val="auto"/>
              </w:rPr>
              <w:t>умеет</w:t>
            </w:r>
            <w:proofErr w:type="gramEnd"/>
            <w:r w:rsidRPr="00367161">
              <w:rPr>
                <w:rFonts w:eastAsia="Calibri"/>
                <w:color w:val="auto"/>
              </w:rPr>
              <w:t>/не умеет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lastRenderedPageBreak/>
              <w:t xml:space="preserve">                        Способы выполнения задания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 образцу; - по показу; - по подражанию; - не выполнения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Мышление 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Наглядно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-действенное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 - в основном сформировано; - не сформировано; 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spellStart"/>
            <w:r w:rsidRPr="00367161">
              <w:rPr>
                <w:rFonts w:eastAsia="Calibri"/>
                <w:color w:val="auto"/>
              </w:rPr>
              <w:t>Нагляднообразное</w:t>
            </w:r>
            <w:proofErr w:type="spell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Элементы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логического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>Анализ, синтез, обобщение, сравнение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Классификацию, обобщение,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сравнение предметов,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понятий: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производит самостоятельно,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производит с помощью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педагога;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производит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</w:tbl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  <w:r>
        <w:t xml:space="preserve"> </w:t>
      </w:r>
    </w:p>
    <w:p w:rsidR="00B4093C" w:rsidRDefault="00B4093C" w:rsidP="00B4093C">
      <w:pPr>
        <w:spacing w:after="0" w:line="240" w:lineRule="auto"/>
        <w:ind w:left="0" w:right="-1" w:firstLine="0"/>
      </w:pPr>
      <w:r>
        <w:lastRenderedPageBreak/>
        <w:t>входящей диагностике:______________________________________________________________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  <w:r>
        <w:t xml:space="preserve"> 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промежуточной диагностике:_______________________________________________________________________________________________________________________________________________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  <w:r>
        <w:t xml:space="preserve"> 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итоговой диагностике:___________________________________________________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</w:t>
      </w: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Pr="00367161" w:rsidRDefault="00B4093C" w:rsidP="00B4093C">
      <w:pPr>
        <w:ind w:left="0" w:right="-1" w:firstLine="0"/>
        <w:rPr>
          <w:b/>
        </w:rPr>
      </w:pPr>
      <w:r>
        <w:t xml:space="preserve">                                                                  </w:t>
      </w:r>
      <w:r w:rsidRPr="00367161">
        <w:rPr>
          <w:b/>
        </w:rPr>
        <w:t>ФИ ребенка:____________________, ______г.р.</w:t>
      </w:r>
    </w:p>
    <w:p w:rsidR="00B4093C" w:rsidRDefault="00B4093C" w:rsidP="00B4093C">
      <w:pPr>
        <w:ind w:left="0" w:right="-1" w:firstLine="0"/>
      </w:pPr>
      <w:r w:rsidRPr="00367161">
        <w:rPr>
          <w:b/>
        </w:rPr>
        <w:t xml:space="preserve">                       Индивидуальная карта позн</w:t>
      </w:r>
      <w:r>
        <w:rPr>
          <w:b/>
        </w:rPr>
        <w:t>авательного развития ребенка 5-6</w:t>
      </w:r>
      <w:r w:rsidRPr="00367161">
        <w:rPr>
          <w:b/>
        </w:rPr>
        <w:t xml:space="preserve"> лет</w:t>
      </w:r>
    </w:p>
    <w:p w:rsidR="00B4093C" w:rsidRDefault="00B4093C" w:rsidP="00B4093C">
      <w:pPr>
        <w:ind w:left="0" w:right="-1" w:firstLine="0"/>
      </w:pPr>
    </w:p>
    <w:p w:rsidR="00B4093C" w:rsidRPr="00367161" w:rsidRDefault="00B4093C" w:rsidP="00B4093C">
      <w:pPr>
        <w:spacing w:after="0" w:line="259" w:lineRule="auto"/>
        <w:ind w:left="0" w:firstLine="0"/>
        <w:jc w:val="left"/>
        <w:rPr>
          <w:rFonts w:eastAsia="Calibri"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Особенности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Результаты входящего диагностирования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367161">
              <w:rPr>
                <w:rFonts w:eastAsia="Calibri"/>
                <w:color w:val="auto"/>
              </w:rPr>
              <w:t>промежуточного</w:t>
            </w:r>
            <w:proofErr w:type="gram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диагностирования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367161">
              <w:rPr>
                <w:rFonts w:eastAsia="Calibri"/>
                <w:color w:val="auto"/>
              </w:rPr>
              <w:t>итогового</w:t>
            </w:r>
            <w:proofErr w:type="gram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диагностирования</w:t>
            </w: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     Пространственное восприятие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367161">
              <w:rPr>
                <w:rFonts w:eastAsia="Calibri"/>
                <w:color w:val="auto"/>
              </w:rPr>
              <w:t>Право-лево</w:t>
            </w:r>
            <w:proofErr w:type="gramEnd"/>
            <w:r w:rsidRPr="00367161">
              <w:rPr>
                <w:rFonts w:eastAsia="Calibri"/>
                <w:color w:val="auto"/>
              </w:rPr>
              <w:t>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дифференцирует;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дифференцирует.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Разрезную картинку из 4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частей складывает: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самостоятельно;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lastRenderedPageBreak/>
              <w:t>- с помощью;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 опорой на образец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lastRenderedPageBreak/>
              <w:t>Времени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Времена года: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/не знает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Зрительное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Цвета: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 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Геометрические фигуры: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-знает/не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Форма: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зрительное соотнесение;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целенаправленные пробы;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45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хаотичные действия.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Величина: -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матрешку полностью; -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матрешку частично; - не </w:t>
            </w:r>
            <w:proofErr w:type="gramStart"/>
            <w:r w:rsidRPr="00367161">
              <w:rPr>
                <w:rFonts w:eastAsia="Calibri"/>
                <w:color w:val="auto"/>
              </w:rPr>
              <w:t>собирает</w:t>
            </w:r>
            <w:proofErr w:type="gramEnd"/>
            <w:r w:rsidRPr="00367161">
              <w:rPr>
                <w:rFonts w:eastAsia="Calibri"/>
                <w:color w:val="auto"/>
              </w:rPr>
              <w:t>/не разбирает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матрешку;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Предметный рисунок: - сформирован; - сформирован частично; - не сформирован.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Цвета и их оттенки: - 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Геометрические фигуры: -знает/не </w:t>
            </w:r>
            <w:proofErr w:type="gramStart"/>
            <w:r w:rsidRPr="00367161">
              <w:rPr>
                <w:rFonts w:eastAsia="Calibri"/>
                <w:color w:val="auto"/>
              </w:rPr>
              <w:t>знает</w:t>
            </w:r>
            <w:proofErr w:type="gramEnd"/>
            <w:r w:rsidRPr="00367161">
              <w:rPr>
                <w:rFonts w:eastAsia="Calibri"/>
                <w:color w:val="auto"/>
              </w:rPr>
              <w:t>/путает.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Форма: - зрительное соотнесение; - целенаправленные пробы; - хаотичные действия.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lastRenderedPageBreak/>
              <w:t xml:space="preserve">                                                                Слуховое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Инструкцию: - воспринимает; - не воспринимает;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Постоянно / иногда /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требуется упрощение /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дробление / повторение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инструкции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                   Внимание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Устойчивость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устойчиво/не устойчиво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Количественные представления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Количественные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представления: - не сформированы; - сформированы в пределах 3; - сформированы в пределах 5;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Счетные операции: - не умеет; - умеет в пределах 3; - умет в пределах 5;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                  Игра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Характер действий: - неадекватные действия; - предметно-игровые.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Логически связанные игровые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 xml:space="preserve">действия: </w:t>
            </w:r>
            <w:proofErr w:type="gramStart"/>
            <w:r w:rsidRPr="00367161">
              <w:rPr>
                <w:rFonts w:eastAsia="Calibri"/>
                <w:color w:val="auto"/>
              </w:rPr>
              <w:t>умеет</w:t>
            </w:r>
            <w:proofErr w:type="gramEnd"/>
            <w:r w:rsidRPr="00367161">
              <w:rPr>
                <w:rFonts w:eastAsia="Calibri"/>
                <w:color w:val="auto"/>
              </w:rPr>
              <w:t>/не умеет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     Способы выполнения задания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 образцу; - по показу; - по подражанию; - не выполнения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 xml:space="preserve">                   Мышление 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Наглядно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-действенное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 - в основном сформировано; - не сформировано; 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lastRenderedPageBreak/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spellStart"/>
            <w:r w:rsidRPr="00367161">
              <w:rPr>
                <w:rFonts w:eastAsia="Calibri"/>
                <w:color w:val="auto"/>
              </w:rPr>
              <w:lastRenderedPageBreak/>
              <w:t>Нагляднообразное</w:t>
            </w:r>
            <w:proofErr w:type="spellEnd"/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Элементы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логического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сформировано;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преобладающий вид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367161" w:rsidTr="00AF4E5A">
        <w:tc>
          <w:tcPr>
            <w:tcW w:w="9571" w:type="dxa"/>
            <w:gridSpan w:val="4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367161">
              <w:rPr>
                <w:rFonts w:eastAsia="Calibri"/>
                <w:b/>
                <w:color w:val="auto"/>
              </w:rPr>
              <w:t>Анализ, синтез, обобщение, сравнение</w:t>
            </w:r>
          </w:p>
        </w:tc>
      </w:tr>
      <w:tr w:rsidR="00B4093C" w:rsidRPr="00367161" w:rsidTr="00AF4E5A">
        <w:tc>
          <w:tcPr>
            <w:tcW w:w="2392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Классификацию, обобщение,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сравнение предметов,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понятий: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производит самостоятельно,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производит с помощью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педагога;</w:t>
            </w:r>
          </w:p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367161">
              <w:rPr>
                <w:rFonts w:eastAsia="Calibri"/>
                <w:color w:val="auto"/>
              </w:rPr>
              <w:t>- не производит</w:t>
            </w: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393" w:type="dxa"/>
          </w:tcPr>
          <w:p w:rsidR="00B4093C" w:rsidRPr="0036716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</w:tbl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</w:p>
    <w:p w:rsidR="00B4093C" w:rsidRDefault="00B4093C" w:rsidP="00B4093C">
      <w:pPr>
        <w:spacing w:after="0" w:line="240" w:lineRule="auto"/>
        <w:ind w:left="0" w:right="-1" w:firstLine="0"/>
      </w:pPr>
      <w:r>
        <w:t>входящей диагностике:______________________________________________________________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  <w:r>
        <w:t xml:space="preserve"> 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промежуточной диагностике:_______________________________________________________________________________________________________________________________________________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lastRenderedPageBreak/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Выводы </w:t>
      </w:r>
      <w:proofErr w:type="gramStart"/>
      <w:r>
        <w:t>по</w:t>
      </w:r>
      <w:proofErr w:type="gramEnd"/>
    </w:p>
    <w:p w:rsidR="00B4093C" w:rsidRDefault="00B4093C" w:rsidP="00B4093C">
      <w:pPr>
        <w:spacing w:after="0" w:line="240" w:lineRule="auto"/>
        <w:ind w:left="0" w:right="-1" w:firstLine="0"/>
      </w:pPr>
      <w:r>
        <w:t xml:space="preserve"> итоговой диагностике:_______________________________________________________________________________________________________________________________________________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>
        <w:t>_____________________________________________________________________________</w:t>
      </w: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Default="00B4093C" w:rsidP="00B4093C">
      <w:pPr>
        <w:ind w:left="0" w:right="-1" w:firstLine="0"/>
      </w:pPr>
    </w:p>
    <w:p w:rsidR="00B4093C" w:rsidRPr="0099122A" w:rsidRDefault="00B4093C" w:rsidP="00B4093C">
      <w:pPr>
        <w:ind w:left="0" w:right="-1" w:firstLine="0"/>
        <w:jc w:val="center"/>
        <w:rPr>
          <w:b/>
        </w:rPr>
      </w:pPr>
      <w:r>
        <w:rPr>
          <w:b/>
        </w:rPr>
        <w:t xml:space="preserve">                                                    </w:t>
      </w:r>
      <w:r w:rsidRPr="0099122A">
        <w:rPr>
          <w:b/>
        </w:rPr>
        <w:t>ФИ ребенка:____</w:t>
      </w:r>
      <w:r>
        <w:rPr>
          <w:b/>
        </w:rPr>
        <w:t>________________, ____</w:t>
      </w:r>
      <w:r w:rsidRPr="0099122A">
        <w:rPr>
          <w:b/>
        </w:rPr>
        <w:t xml:space="preserve"> г.р.</w:t>
      </w:r>
    </w:p>
    <w:p w:rsidR="00B4093C" w:rsidRDefault="00B4093C" w:rsidP="00B4093C">
      <w:pPr>
        <w:ind w:left="0" w:right="-1" w:firstLine="0"/>
        <w:jc w:val="center"/>
        <w:rPr>
          <w:b/>
        </w:rPr>
      </w:pPr>
      <w:r w:rsidRPr="0099122A">
        <w:rPr>
          <w:b/>
        </w:rPr>
        <w:t>Индивидуальная карта познавательного развития ребенка 6-7 лет</w:t>
      </w:r>
    </w:p>
    <w:p w:rsidR="00B4093C" w:rsidRPr="002D08B1" w:rsidRDefault="00B4093C" w:rsidP="00B4093C">
      <w:pPr>
        <w:spacing w:after="0" w:line="259" w:lineRule="auto"/>
        <w:ind w:left="0" w:firstLine="0"/>
        <w:jc w:val="left"/>
        <w:rPr>
          <w:rFonts w:eastAsia="Calibri"/>
          <w:color w:val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6"/>
        <w:gridCol w:w="2098"/>
        <w:gridCol w:w="2098"/>
        <w:gridCol w:w="2099"/>
      </w:tblGrid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Особенности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Результаты входящего диагностирования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2D08B1">
              <w:rPr>
                <w:rFonts w:eastAsia="Calibri"/>
                <w:color w:val="auto"/>
              </w:rPr>
              <w:t>промежуточного</w:t>
            </w:r>
            <w:proofErr w:type="gramEnd"/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диагностирования</w:t>
            </w: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Результаты </w:t>
            </w:r>
            <w:proofErr w:type="gramStart"/>
            <w:r w:rsidRPr="002D08B1">
              <w:rPr>
                <w:rFonts w:eastAsia="Calibri"/>
                <w:color w:val="auto"/>
              </w:rPr>
              <w:t>итогового</w:t>
            </w:r>
            <w:proofErr w:type="gramEnd"/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диагностирования</w:t>
            </w: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                                              Пространственное восприятие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2D08B1">
              <w:rPr>
                <w:rFonts w:eastAsia="Calibri"/>
                <w:color w:val="auto"/>
              </w:rPr>
              <w:t>Право-лево</w:t>
            </w:r>
            <w:proofErr w:type="gramEnd"/>
            <w:r w:rsidRPr="002D08B1">
              <w:rPr>
                <w:rFonts w:eastAsia="Calibri"/>
                <w:color w:val="auto"/>
              </w:rPr>
              <w:t>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дифференцирует;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не дифференцирует.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Разрезную картинку из 5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частей складывает: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самостоятельно;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 помощью;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 опорой на образец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>Времени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Времена года: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-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/не знает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>Зрительное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Цвета: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- знает/не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/путает.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Геометрические фигуры: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-знает/не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/путает.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Форма: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зрительное соотнесение;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целенаправленные пробы;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хаотичные действия.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Величина: - </w:t>
            </w:r>
            <w:proofErr w:type="gramStart"/>
            <w:r w:rsidRPr="002D08B1">
              <w:rPr>
                <w:rFonts w:eastAsia="Calibri"/>
                <w:color w:val="auto"/>
              </w:rPr>
              <w:t>собирает</w:t>
            </w:r>
            <w:proofErr w:type="gramEnd"/>
            <w:r w:rsidRPr="002D08B1">
              <w:rPr>
                <w:rFonts w:eastAsia="Calibri"/>
                <w:color w:val="auto"/>
              </w:rPr>
              <w:t>/разбирает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матрешку полностью; - </w:t>
            </w:r>
            <w:proofErr w:type="gramStart"/>
            <w:r w:rsidRPr="002D08B1">
              <w:rPr>
                <w:rFonts w:eastAsia="Calibri"/>
                <w:color w:val="auto"/>
              </w:rPr>
              <w:t>собирает</w:t>
            </w:r>
            <w:proofErr w:type="gramEnd"/>
            <w:r w:rsidRPr="002D08B1">
              <w:rPr>
                <w:rFonts w:eastAsia="Calibri"/>
                <w:color w:val="auto"/>
              </w:rPr>
              <w:t>/разбирает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матрешку частично; - не </w:t>
            </w:r>
            <w:proofErr w:type="gramStart"/>
            <w:r w:rsidRPr="002D08B1">
              <w:rPr>
                <w:rFonts w:eastAsia="Calibri"/>
                <w:color w:val="auto"/>
              </w:rPr>
              <w:t>собирает</w:t>
            </w:r>
            <w:proofErr w:type="gramEnd"/>
            <w:r w:rsidRPr="002D08B1">
              <w:rPr>
                <w:rFonts w:eastAsia="Calibri"/>
                <w:color w:val="auto"/>
              </w:rPr>
              <w:t>/не разбирает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матрешку;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Предметный рисунок: - сформирован; - сформирован </w:t>
            </w:r>
            <w:r w:rsidRPr="002D08B1">
              <w:rPr>
                <w:rFonts w:eastAsia="Calibri"/>
                <w:color w:val="auto"/>
              </w:rPr>
              <w:lastRenderedPageBreak/>
              <w:t>частично; - не сформирован.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Цвета и их оттенки: - знает/не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/путает.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Геометрические фигуры: -знает/не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/путает.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Форма: - зрительное соотнесение; - целенаправленные пробы; - хаотичные действия.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Цвета и их оттенки: - знает/не </w:t>
            </w:r>
            <w:proofErr w:type="gramStart"/>
            <w:r w:rsidRPr="002D08B1">
              <w:rPr>
                <w:rFonts w:eastAsia="Calibri"/>
                <w:color w:val="auto"/>
              </w:rPr>
              <w:t>знает</w:t>
            </w:r>
            <w:proofErr w:type="gramEnd"/>
            <w:r w:rsidRPr="002D08B1">
              <w:rPr>
                <w:rFonts w:eastAsia="Calibri"/>
                <w:color w:val="auto"/>
              </w:rPr>
              <w:t>/путает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lastRenderedPageBreak/>
              <w:t xml:space="preserve">                                                                Слуховое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Инструкцию: - воспринимает; - не воспринимает;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Постоянно / иногда /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требуется упрощение /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дробление / повторение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инструкции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488"/>
        </w:trPr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center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>Представление об окружающем</w:t>
            </w:r>
          </w:p>
        </w:tc>
      </w:tr>
      <w:tr w:rsidR="00B4093C" w:rsidRPr="002D08B1" w:rsidTr="00AF4E5A">
        <w:trPr>
          <w:trHeight w:val="1475"/>
        </w:trPr>
        <w:tc>
          <w:tcPr>
            <w:tcW w:w="3276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Знания о себе и о своей семье:- сформированы; - не сформированы; - недостаточно сформированы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</w:tr>
      <w:tr w:rsidR="00B4093C" w:rsidRPr="002D08B1" w:rsidTr="00AF4E5A">
        <w:trPr>
          <w:trHeight w:val="769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О школе: - </w:t>
            </w:r>
            <w:proofErr w:type="gramStart"/>
            <w:r w:rsidRPr="002D08B1">
              <w:rPr>
                <w:rFonts w:eastAsia="Calibri"/>
                <w:color w:val="auto"/>
              </w:rPr>
              <w:t>сформированы</w:t>
            </w:r>
            <w:proofErr w:type="gramEnd"/>
            <w:r w:rsidRPr="002D08B1">
              <w:rPr>
                <w:rFonts w:eastAsia="Calibri"/>
                <w:color w:val="auto"/>
              </w:rPr>
              <w:t>; - не сформированы; - недостаточно сформированы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</w:tr>
      <w:tr w:rsidR="00B4093C" w:rsidRPr="002D08B1" w:rsidTr="00AF4E5A">
        <w:trPr>
          <w:trHeight w:val="713"/>
        </w:trPr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Память </w:t>
            </w:r>
          </w:p>
          <w:p w:rsidR="00B4093C" w:rsidRPr="002D08B1" w:rsidRDefault="00B4093C" w:rsidP="00AF4E5A">
            <w:pPr>
              <w:spacing w:after="200" w:line="276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</w:tr>
      <w:tr w:rsidR="00B4093C" w:rsidRPr="002D08B1" w:rsidTr="00AF4E5A">
        <w:trPr>
          <w:trHeight w:val="1342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Зрительная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Узнает __ фигур из 9: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2D08B1">
              <w:rPr>
                <w:rFonts w:eastAsia="Calibri"/>
                <w:color w:val="auto"/>
              </w:rPr>
              <w:t>Высокий</w:t>
            </w:r>
            <w:proofErr w:type="gramEnd"/>
            <w:r w:rsidRPr="002D08B1">
              <w:rPr>
                <w:rFonts w:eastAsia="Calibri"/>
                <w:color w:val="auto"/>
              </w:rPr>
              <w:t>/норма/низкий/очень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низкий уровень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</w:p>
        </w:tc>
      </w:tr>
      <w:tr w:rsidR="00B4093C" w:rsidRPr="002D08B1" w:rsidTr="00AF4E5A">
        <w:trPr>
          <w:trHeight w:val="192"/>
        </w:trPr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>Внимание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Устойчивость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устойчиво/не устойчиво.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Переключаемость - устойчиво/не устойчиво быстро/средне/медленно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                                       Количественные представления</w:t>
            </w:r>
          </w:p>
        </w:tc>
      </w:tr>
      <w:tr w:rsidR="00B4093C" w:rsidRPr="002D08B1" w:rsidTr="00AF4E5A">
        <w:trPr>
          <w:trHeight w:val="660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lastRenderedPageBreak/>
              <w:t>Количественные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представления: - не сформированы; - сформированы в пределах 3; - сформированы в пределах 5;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Количественные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представления: - не сформированы; - сформированы в пределах 3; - сформированы в пределах 5; - сформированы в пределах 6; - сформированы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1370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Устные задачи в пределах 6: - умение сформировано; - умение не сформировано; - решает с наглядностью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994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Обратный счет: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2D08B1">
              <w:rPr>
                <w:rFonts w:eastAsia="Calibri"/>
                <w:color w:val="auto"/>
              </w:rPr>
              <w:t>сформирован</w:t>
            </w:r>
            <w:proofErr w:type="gramEnd"/>
            <w:r w:rsidRPr="002D08B1">
              <w:rPr>
                <w:rFonts w:eastAsia="Calibri"/>
                <w:color w:val="auto"/>
              </w:rPr>
              <w:t>/не сформирован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Счетные операции: - не умеет; - умеет в пределах 3; - умет в пределах 5;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                                         Игра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Характер действий: - неадекватные действия; - предметно-игровые.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Логически связанные игровые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 xml:space="preserve">действия: </w:t>
            </w:r>
            <w:proofErr w:type="gramStart"/>
            <w:r w:rsidRPr="002D08B1">
              <w:rPr>
                <w:rFonts w:eastAsia="Calibri"/>
                <w:color w:val="auto"/>
              </w:rPr>
              <w:t>умеет</w:t>
            </w:r>
            <w:proofErr w:type="gramEnd"/>
            <w:r w:rsidRPr="002D08B1">
              <w:rPr>
                <w:rFonts w:eastAsia="Calibri"/>
                <w:color w:val="auto"/>
              </w:rPr>
              <w:t>/не умеет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                       Способы выполнения задания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по образцу; - по показу; - по подражанию; - не выполнения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 xml:space="preserve">                   Мышление </w:t>
            </w: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Наглядно</w:t>
            </w:r>
            <w:r w:rsidRPr="002D08B1">
              <w:rPr>
                <w:rFonts w:eastAsia="Calibri"/>
                <w:color w:val="auto"/>
              </w:rPr>
              <w:t>-действенное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сформировано; - в основном сформировано; - не сформировано; - преобладающий вид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Наглядно</w:t>
            </w:r>
            <w:r>
              <w:rPr>
                <w:rFonts w:eastAsia="Calibri"/>
                <w:color w:val="auto"/>
              </w:rPr>
              <w:t>-</w:t>
            </w:r>
            <w:r w:rsidRPr="002D08B1">
              <w:rPr>
                <w:rFonts w:eastAsia="Calibri"/>
                <w:color w:val="auto"/>
              </w:rPr>
              <w:t>образное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не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lastRenderedPageBreak/>
              <w:t>- преобладающий вид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lastRenderedPageBreak/>
              <w:t>Элементы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логического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в основном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не сформировано;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преобладающий вид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мышления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c>
          <w:tcPr>
            <w:tcW w:w="9571" w:type="dxa"/>
            <w:gridSpan w:val="4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b/>
                <w:color w:val="auto"/>
              </w:rPr>
            </w:pPr>
            <w:r w:rsidRPr="002D08B1">
              <w:rPr>
                <w:rFonts w:eastAsia="Calibri"/>
                <w:b/>
                <w:color w:val="auto"/>
              </w:rPr>
              <w:t>Анализ, синтез, обобщение, сравнение</w:t>
            </w:r>
          </w:p>
        </w:tc>
      </w:tr>
      <w:tr w:rsidR="00B4093C" w:rsidRPr="002D08B1" w:rsidTr="00AF4E5A">
        <w:trPr>
          <w:trHeight w:val="2052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Классификацию, обобщение,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сравнение предметов,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понятий: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производит самостоятельно,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производит с помощью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педагога;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 не производит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1861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Последовательность событий: - устанавливает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самостоятельно; - устанавливает с ошибкой; - не устанавливает.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1174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Причинно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-следственные связи: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proofErr w:type="gramStart"/>
            <w:r w:rsidRPr="002D08B1">
              <w:rPr>
                <w:rFonts w:eastAsia="Calibri"/>
                <w:color w:val="auto"/>
              </w:rPr>
              <w:t>устанавливает</w:t>
            </w:r>
            <w:proofErr w:type="gramEnd"/>
            <w:r w:rsidRPr="002D08B1">
              <w:rPr>
                <w:rFonts w:eastAsia="Calibri"/>
                <w:color w:val="auto"/>
              </w:rPr>
              <w:t>/не устанавливает</w:t>
            </w: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  <w:tr w:rsidR="00B4093C" w:rsidRPr="002D08B1" w:rsidTr="00AF4E5A">
        <w:trPr>
          <w:trHeight w:val="1893"/>
        </w:trPr>
        <w:tc>
          <w:tcPr>
            <w:tcW w:w="3276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Последовательность событий: - устанавливает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  <w:r w:rsidRPr="002D08B1">
              <w:rPr>
                <w:rFonts w:eastAsia="Calibri"/>
                <w:color w:val="auto"/>
              </w:rPr>
              <w:t>самостоятельно; - устанавливает с ошибкой; - не устанавливает.</w:t>
            </w: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8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  <w:tc>
          <w:tcPr>
            <w:tcW w:w="2099" w:type="dxa"/>
          </w:tcPr>
          <w:p w:rsidR="00B4093C" w:rsidRPr="002D08B1" w:rsidRDefault="00B4093C" w:rsidP="00AF4E5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</w:rPr>
            </w:pPr>
          </w:p>
        </w:tc>
      </w:tr>
    </w:tbl>
    <w:p w:rsidR="00B4093C" w:rsidRDefault="00B4093C" w:rsidP="00B4093C">
      <w:pPr>
        <w:spacing w:after="0" w:line="240" w:lineRule="auto"/>
        <w:ind w:left="0" w:right="-1" w:firstLine="0"/>
      </w:pPr>
    </w:p>
    <w:p w:rsidR="00B4093C" w:rsidRDefault="00B4093C" w:rsidP="00B4093C">
      <w:pPr>
        <w:spacing w:after="0" w:line="240" w:lineRule="auto"/>
        <w:ind w:left="0" w:right="-1" w:firstLine="0"/>
      </w:pPr>
      <w:r>
        <w:t>Выводы по входящей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диагностике:______________________________________________________________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 w:rsidRPr="0099122A">
        <w:t xml:space="preserve">Выводы по </w:t>
      </w:r>
      <w:proofErr w:type="gramStart"/>
      <w:r w:rsidRPr="0099122A">
        <w:t>промежуто</w:t>
      </w:r>
      <w:r>
        <w:t>чной</w:t>
      </w:r>
      <w:proofErr w:type="gramEnd"/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lastRenderedPageBreak/>
        <w:t>диагностике:_______________________________________________________________________________________________________________________________________________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__________________________________________________________________________________________________________________________________________________________</w:t>
      </w:r>
    </w:p>
    <w:p w:rsidR="00B4093C" w:rsidRDefault="00B4093C" w:rsidP="00B4093C">
      <w:pPr>
        <w:spacing w:after="0" w:line="240" w:lineRule="auto"/>
        <w:ind w:left="0" w:right="-1" w:firstLine="0"/>
      </w:pPr>
      <w:r w:rsidRPr="0099122A">
        <w:t xml:space="preserve">Выводы </w:t>
      </w:r>
      <w:proofErr w:type="gramStart"/>
      <w:r w:rsidRPr="0099122A">
        <w:t>по</w:t>
      </w:r>
      <w:proofErr w:type="gramEnd"/>
      <w:r w:rsidRPr="0099122A">
        <w:t xml:space="preserve"> </w:t>
      </w:r>
    </w:p>
    <w:p w:rsidR="00B4093C" w:rsidRPr="0099122A" w:rsidRDefault="00B4093C" w:rsidP="00B4093C">
      <w:pPr>
        <w:spacing w:after="0" w:line="240" w:lineRule="auto"/>
        <w:ind w:left="0" w:right="-1" w:firstLine="0"/>
      </w:pPr>
      <w:r w:rsidRPr="0099122A">
        <w:t>итоговой диагностике:_______________________________________________________________________________________________________________________________________________</w:t>
      </w:r>
    </w:p>
    <w:p w:rsidR="001F4D22" w:rsidRPr="00B4093C" w:rsidRDefault="00B4093C" w:rsidP="00B4093C">
      <w:r>
        <w:t>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1F4D22" w:rsidRPr="00B40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3C"/>
    <w:rsid w:val="001F4D22"/>
    <w:rsid w:val="00B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3C"/>
    <w:pPr>
      <w:spacing w:after="11" w:line="269" w:lineRule="auto"/>
      <w:ind w:left="716" w:firstLine="701"/>
      <w:jc w:val="both"/>
    </w:pPr>
    <w:rPr>
      <w:rFonts w:ascii="Times New Roman" w:eastAsia="Times New Roman" w:hAnsi="Times New Roman" w:cs="Times New Roman"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3C"/>
    <w:pPr>
      <w:spacing w:after="11" w:line="269" w:lineRule="auto"/>
      <w:ind w:left="716" w:firstLine="701"/>
      <w:jc w:val="both"/>
    </w:pPr>
    <w:rPr>
      <w:rFonts w:ascii="Times New Roman" w:eastAsia="Times New Roman" w:hAnsi="Times New Roman" w:cs="Times New Roman"/>
      <w:color w:val="00000A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0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2103</Words>
  <Characters>11991</Characters>
  <Application>Microsoft Office Word</Application>
  <DocSecurity>0</DocSecurity>
  <Lines>99</Lines>
  <Paragraphs>28</Paragraphs>
  <ScaleCrop>false</ScaleCrop>
  <Company>Home</Company>
  <LinksUpToDate>false</LinksUpToDate>
  <CharactersWithSpaces>14066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САНЫЧ</cp:lastModifiedBy>
  <cp:revision>1</cp:revision>
  <dcterms:created xsi:type="dcterms:W3CDTF">2022-11-10T22:41:00Z</dcterms:created>
  <dcterms:modified xsi:type="dcterms:W3CDTF">2022-11-10T22:42:00Z</dcterms:modified>
</cp:coreProperties>
</file>